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ascii="黑体" w:hAnsi="黑体" w:eastAsia="黑体"/>
          <w:color w:val="000000" w:themeColor="text1"/>
          <w:sz w:val="32"/>
          <w:szCs w:val="32"/>
          <w14:textFill>
            <w14:solidFill>
              <w14:schemeClr w14:val="tx1"/>
            </w14:solidFill>
          </w14:textFill>
        </w:rPr>
      </w:pPr>
      <w:r>
        <w:rPr>
          <w:rFonts w:hint="eastAsia" w:ascii="仿宋_GB2312" w:hAnsi="宋体" w:eastAsia="仿宋_GB2312"/>
          <w:color w:val="000000" w:themeColor="text1"/>
          <w:sz w:val="44"/>
          <w:szCs w:val="44"/>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 xml:space="preserve">                                                                                                                                                                                                                                                             </w:t>
      </w:r>
    </w:p>
    <w:p>
      <w:pPr>
        <w:spacing w:after="156" w:afterLines="50" w:line="360" w:lineRule="auto"/>
        <w:jc w:val="center"/>
        <w:rPr>
          <w:rFonts w:ascii="仿宋_GB2312" w:hAnsi="宋体" w:eastAsia="仿宋_GB2312"/>
          <w:color w:val="000000" w:themeColor="text1"/>
          <w:sz w:val="44"/>
          <w:szCs w:val="44"/>
          <w14:textFill>
            <w14:solidFill>
              <w14:schemeClr w14:val="tx1"/>
            </w14:solidFill>
          </w14:textFill>
        </w:rPr>
      </w:pPr>
    </w:p>
    <w:p>
      <w:pPr>
        <w:spacing w:after="156" w:afterLines="50" w:line="360" w:lineRule="auto"/>
        <w:jc w:val="center"/>
        <w:rPr>
          <w:rFonts w:ascii="仿宋_GB2312" w:hAnsi="宋体" w:eastAsia="仿宋_GB2312"/>
          <w:color w:val="000000" w:themeColor="text1"/>
          <w:sz w:val="44"/>
          <w:szCs w:val="44"/>
          <w14:textFill>
            <w14:solidFill>
              <w14:schemeClr w14:val="tx1"/>
            </w14:solidFill>
          </w14:textFill>
        </w:rPr>
      </w:pPr>
    </w:p>
    <w:p>
      <w:pPr>
        <w:spacing w:after="156" w:afterLines="50" w:line="480" w:lineRule="auto"/>
        <w:jc w:val="center"/>
        <w:rPr>
          <w:rFonts w:ascii="仿宋_GB2312" w:hAnsi="宋体" w:eastAsia="仿宋_GB2312"/>
          <w:color w:val="000000" w:themeColor="text1"/>
          <w:sz w:val="44"/>
          <w:szCs w:val="44"/>
          <w14:textFill>
            <w14:solidFill>
              <w14:schemeClr w14:val="tx1"/>
            </w14:solidFill>
          </w14:textFill>
        </w:rPr>
      </w:pPr>
    </w:p>
    <w:p>
      <w:pPr>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after="469" w:afterLines="150" w:line="480" w:lineRule="auto"/>
        <w:textAlignment w:val="auto"/>
        <w:rPr>
          <w:rFonts w:ascii="仿宋_GB2312" w:hAnsi="宋体" w:eastAsia="仿宋_GB2312"/>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469" w:afterLines="150" w:line="240" w:lineRule="auto"/>
        <w:jc w:val="both"/>
        <w:textAlignment w:val="auto"/>
        <w:rPr>
          <w:rFonts w:ascii="仿宋_GB2312" w:hAnsi="宋体" w:eastAsia="仿宋_GB2312"/>
          <w:color w:val="000000" w:themeColor="text1"/>
          <w:sz w:val="32"/>
          <w14:textFill>
            <w14:solidFill>
              <w14:schemeClr w14:val="tx1"/>
            </w14:solidFill>
          </w14:textFill>
        </w:rPr>
      </w:pPr>
      <w:r>
        <w:rPr>
          <w:rFonts w:hint="eastAsia" w:ascii="仿宋_GB2312" w:hAnsi="宋体" w:eastAsia="仿宋_GB2312"/>
          <w:color w:val="000000" w:themeColor="text1"/>
          <w:sz w:val="32"/>
          <w14:textFill>
            <w14:solidFill>
              <w14:schemeClr w14:val="tx1"/>
            </w14:solidFill>
          </w14:textFill>
        </w:rPr>
        <w:t xml:space="preserve">拉萨市自然资源局       </w:t>
      </w:r>
      <w:r>
        <w:rPr>
          <w:rFonts w:hint="eastAsia" w:ascii="仿宋_GB2312" w:hAnsi="宋体" w:eastAsia="仿宋_GB2312"/>
          <w:color w:val="000000" w:themeColor="text1"/>
          <w:sz w:val="32"/>
          <w:lang w:val="en-US" w:eastAsia="zh-CN"/>
          <w14:textFill>
            <w14:solidFill>
              <w14:schemeClr w14:val="tx1"/>
            </w14:solidFill>
          </w14:textFill>
        </w:rPr>
        <w:t xml:space="preserve">  13</w:t>
      </w:r>
      <w:r>
        <w:rPr>
          <w:rFonts w:hint="eastAsia"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lang w:val="en-US" w:eastAsia="zh-CN"/>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 xml:space="preserve">  202</w:t>
      </w:r>
      <w:r>
        <w:rPr>
          <w:rFonts w:hint="eastAsia" w:ascii="仿宋_GB2312" w:hAnsi="宋体" w:eastAsia="仿宋_GB2312"/>
          <w:color w:val="000000" w:themeColor="text1"/>
          <w:sz w:val="32"/>
          <w:lang w:val="en-US" w:eastAsia="zh-CN"/>
          <w14:textFill>
            <w14:solidFill>
              <w14:schemeClr w14:val="tx1"/>
            </w14:solidFill>
          </w14:textFill>
        </w:rPr>
        <w:t>1</w:t>
      </w:r>
      <w:r>
        <w:rPr>
          <w:rFonts w:hint="eastAsia" w:ascii="仿宋_GB2312" w:hAnsi="宋体" w:eastAsia="仿宋_GB2312"/>
          <w:color w:val="000000" w:themeColor="text1"/>
          <w:sz w:val="32"/>
          <w14:textFill>
            <w14:solidFill>
              <w14:schemeClr w14:val="tx1"/>
            </w14:solidFill>
          </w14:textFill>
        </w:rPr>
        <w:t>年1月</w:t>
      </w:r>
      <w:r>
        <w:rPr>
          <w:rFonts w:hint="eastAsia" w:ascii="仿宋_GB2312" w:hAnsi="宋体" w:eastAsia="仿宋_GB2312"/>
          <w:color w:val="000000" w:themeColor="text1"/>
          <w:sz w:val="32"/>
          <w:lang w:val="en-US" w:eastAsia="zh-CN"/>
          <w14:textFill>
            <w14:solidFill>
              <w14:schemeClr w14:val="tx1"/>
            </w14:solidFill>
          </w14:textFill>
        </w:rPr>
        <w:t>22</w:t>
      </w:r>
      <w:r>
        <w:rPr>
          <w:rFonts w:hint="eastAsia" w:ascii="仿宋_GB2312" w:hAnsi="宋体" w:eastAsia="仿宋_GB2312"/>
          <w:color w:val="000000" w:themeColor="text1"/>
          <w:sz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after="313" w:afterLines="100" w:line="6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拉萨市1︰500地形图测绘</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正射影像图）以及城市三维模型建模项</w:t>
      </w:r>
      <w:r>
        <w:rPr>
          <w:rFonts w:hint="eastAsia" w:ascii="方正小标宋_GBK" w:hAnsi="方正小标宋_GBK" w:eastAsia="方正小标宋_GBK" w:cs="方正小标宋_GBK"/>
          <w:sz w:val="44"/>
          <w:szCs w:val="44"/>
          <w:lang w:eastAsia="zh-CN"/>
        </w:rPr>
        <w:t>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取得可观成果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截止目前，</w:t>
      </w:r>
      <w:r>
        <w:rPr>
          <w:rFonts w:hint="eastAsia" w:ascii="方正仿宋_GBK" w:hAnsi="方正仿宋_GBK" w:eastAsia="方正仿宋_GBK" w:cs="方正仿宋_GBK"/>
          <w:sz w:val="32"/>
          <w:szCs w:val="32"/>
        </w:rPr>
        <w:t>拉萨市1︰500地形图测绘（正射影像图）以及城市三维模型建模项目</w:t>
      </w:r>
      <w:r>
        <w:rPr>
          <w:rFonts w:hint="eastAsia" w:ascii="方正仿宋_GBK" w:hAnsi="方正仿宋_GBK" w:eastAsia="方正仿宋_GBK" w:cs="方正仿宋_GBK"/>
          <w:sz w:val="32"/>
          <w:szCs w:val="32"/>
          <w:lang w:eastAsia="zh-CN"/>
        </w:rPr>
        <w:t>已经全面完成了外业航摄工作及全市正射影像图制作和三维模型的构</w:t>
      </w:r>
      <w:bookmarkStart w:id="0" w:name="_GoBack"/>
      <w:bookmarkEnd w:id="0"/>
      <w:r>
        <w:rPr>
          <w:rFonts w:hint="eastAsia" w:ascii="方正仿宋_GBK" w:hAnsi="方正仿宋_GBK" w:eastAsia="方正仿宋_GBK" w:cs="方正仿宋_GBK"/>
          <w:sz w:val="32"/>
          <w:szCs w:val="32"/>
          <w:lang w:eastAsia="zh-CN"/>
        </w:rPr>
        <w:t>建，目前正在进行外业调绘工作和地形图的制作并初步进入了后期检查工作。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自前期开展工作以来西宁市测绘院高度重视，与我局紧密联系、高度配合，实时报备工作进展</w:t>
      </w:r>
      <w:r>
        <w:rPr>
          <w:rFonts w:hint="eastAsia" w:ascii="方正仿宋_GBK" w:hAnsi="方正仿宋_GBK" w:eastAsia="方正仿宋_GBK" w:cs="方正仿宋_GBK"/>
          <w:sz w:val="32"/>
          <w:szCs w:val="32"/>
          <w:lang w:val="en-US" w:eastAsia="zh-CN"/>
        </w:rPr>
        <w:t>,方便了我局对整个项目开展情况的监督管理。在项目开展过程中我局积极督促，</w:t>
      </w:r>
      <w:r>
        <w:rPr>
          <w:rFonts w:hint="eastAsia" w:ascii="方正仿宋_GBK" w:hAnsi="方正仿宋_GBK" w:eastAsia="方正仿宋_GBK" w:cs="方正仿宋_GBK"/>
          <w:sz w:val="32"/>
          <w:szCs w:val="32"/>
          <w:lang w:eastAsia="zh-CN"/>
        </w:rPr>
        <w:t>全力配合和积极协助测绘单位开展工作，在外业调绘时积极协调，保证项目按计划进度稳步推进。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拉萨市建成区1:500地形图测绘项目（正射影像图）以及城市三维模型建模项目当前已经完成了军方的航飞许可审批手续和延续手续，完成了测区内的控制测量及坐标转换参数的解算工作，完成了航飞前地面像控点布设和测量工作及航飞后的（补充）像控测量工作，完成了62个监测点、太阳岛试点区外业平面和高程检查点的测绘工作及主要市政道路高程点测量工作，完成了工作范围内的全部航空摄影工作及航飞影像质量检查和处理工作。完成了西部战区数据脱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目前，该项目的成果地形图已完成了1分区19</w:t>
      </w:r>
      <w:r>
        <w:rPr>
          <w:rFonts w:hint="eastAsia" w:ascii="方正仿宋_GBK" w:hAnsi="方正仿宋_GBK" w:eastAsia="方正仿宋_GBK" w:cs="方正仿宋_GBK"/>
          <w:sz w:val="32"/>
          <w:szCs w:val="32"/>
        </w:rPr>
        <w:t>平方公里的内业采集和外业调绘工作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完成了2分区内业采集10平方公里和外业调绘4平方公里，</w:t>
      </w:r>
      <w:r>
        <w:rPr>
          <w:rFonts w:hint="eastAsia" w:ascii="方正仿宋_GBK" w:hAnsi="方正仿宋_GBK" w:eastAsia="方正仿宋_GBK" w:cs="方正仿宋_GBK"/>
          <w:sz w:val="32"/>
          <w:szCs w:val="32"/>
          <w:lang w:eastAsia="zh-CN"/>
        </w:rPr>
        <w:t>完成了</w:t>
      </w:r>
      <w:r>
        <w:rPr>
          <w:rFonts w:hint="eastAsia" w:ascii="方正仿宋_GBK" w:hAnsi="方正仿宋_GBK" w:eastAsia="方正仿宋_GBK" w:cs="方正仿宋_GBK"/>
          <w:sz w:val="32"/>
          <w:szCs w:val="32"/>
          <w:lang w:val="en-US" w:eastAsia="zh-CN"/>
        </w:rPr>
        <w:t>3分区内业采集47平方公里和外业调绘17平方公里，</w:t>
      </w:r>
      <w:r>
        <w:rPr>
          <w:rFonts w:hint="eastAsia" w:ascii="方正仿宋_GBK" w:hAnsi="方正仿宋_GBK" w:eastAsia="方正仿宋_GBK" w:cs="方正仿宋_GBK"/>
          <w:sz w:val="32"/>
          <w:szCs w:val="32"/>
          <w:lang w:eastAsia="zh-CN"/>
        </w:rPr>
        <w:t>完成</w:t>
      </w:r>
      <w:r>
        <w:rPr>
          <w:rFonts w:hint="eastAsia" w:ascii="方正仿宋_GBK" w:hAnsi="方正仿宋_GBK" w:eastAsia="方正仿宋_GBK" w:cs="方正仿宋_GBK"/>
          <w:sz w:val="32"/>
          <w:szCs w:val="32"/>
        </w:rPr>
        <w:t>4分区内业采集</w:t>
      </w:r>
      <w:r>
        <w:rPr>
          <w:rFonts w:hint="eastAsia" w:ascii="方正仿宋_GBK" w:hAnsi="方正仿宋_GBK" w:eastAsia="方正仿宋_GBK" w:cs="方正仿宋_GBK"/>
          <w:sz w:val="32"/>
          <w:szCs w:val="32"/>
          <w:lang w:val="en-US" w:eastAsia="zh-CN"/>
        </w:rPr>
        <w:t>18平方公里</w:t>
      </w:r>
      <w:r>
        <w:rPr>
          <w:rFonts w:hint="eastAsia" w:ascii="方正仿宋_GBK" w:hAnsi="方正仿宋_GBK" w:eastAsia="方正仿宋_GBK" w:cs="方正仿宋_GBK"/>
          <w:sz w:val="32"/>
          <w:szCs w:val="32"/>
        </w:rPr>
        <w:t>和外业调绘</w:t>
      </w:r>
      <w:r>
        <w:rPr>
          <w:rFonts w:hint="eastAsia" w:ascii="方正仿宋_GBK" w:hAnsi="方正仿宋_GBK" w:eastAsia="方正仿宋_GBK" w:cs="方正仿宋_GBK"/>
          <w:sz w:val="32"/>
          <w:szCs w:val="32"/>
          <w:lang w:val="en-US" w:eastAsia="zh-CN"/>
        </w:rPr>
        <w:t>14平方公里</w:t>
      </w:r>
      <w:r>
        <w:rPr>
          <w:rFonts w:hint="eastAsia" w:ascii="方正仿宋_GBK" w:hAnsi="方正仿宋_GBK" w:eastAsia="方正仿宋_GBK" w:cs="方正仿宋_GBK"/>
          <w:sz w:val="32"/>
          <w:szCs w:val="32"/>
        </w:rPr>
        <w:t>工作</w:t>
      </w:r>
      <w:r>
        <w:rPr>
          <w:rFonts w:hint="eastAsia" w:ascii="方正仿宋_GBK" w:hAnsi="方正仿宋_GBK" w:eastAsia="方正仿宋_GBK" w:cs="方正仿宋_GBK"/>
          <w:sz w:val="32"/>
          <w:szCs w:val="32"/>
          <w:lang w:eastAsia="zh-CN"/>
        </w:rPr>
        <w:t>。全面完成了总面积约</w:t>
      </w:r>
      <w:r>
        <w:rPr>
          <w:rFonts w:hint="eastAsia" w:ascii="方正仿宋_GBK" w:hAnsi="方正仿宋_GBK" w:eastAsia="方正仿宋_GBK" w:cs="方正仿宋_GBK"/>
          <w:sz w:val="32"/>
          <w:szCs w:val="32"/>
          <w:lang w:val="en-US" w:eastAsia="zh-CN"/>
        </w:rPr>
        <w:t>200平方公里的</w:t>
      </w:r>
      <w:r>
        <w:rPr>
          <w:rFonts w:hint="eastAsia" w:ascii="方正仿宋_GBK" w:hAnsi="方正仿宋_GBK" w:eastAsia="方正仿宋_GBK" w:cs="方正仿宋_GBK"/>
          <w:sz w:val="32"/>
          <w:szCs w:val="32"/>
        </w:rPr>
        <w:t>正射影像图</w:t>
      </w:r>
      <w:r>
        <w:rPr>
          <w:rFonts w:hint="eastAsia" w:ascii="方正仿宋_GBK" w:hAnsi="方正仿宋_GBK" w:eastAsia="方正仿宋_GBK" w:cs="方正仿宋_GBK"/>
          <w:sz w:val="32"/>
          <w:szCs w:val="32"/>
          <w:lang w:eastAsia="zh-CN"/>
        </w:rPr>
        <w:t>和总</w:t>
      </w:r>
      <w:r>
        <w:rPr>
          <w:rFonts w:hint="eastAsia" w:ascii="方正仿宋_GBK" w:hAnsi="方正仿宋_GBK" w:eastAsia="方正仿宋_GBK" w:cs="方正仿宋_GBK"/>
          <w:sz w:val="32"/>
          <w:szCs w:val="32"/>
        </w:rPr>
        <w:t>面积约103平方公里实景三维建模工作。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color w:val="000000" w:themeColor="text1"/>
          <w:sz w:val="28"/>
          <w:szCs w:val="28"/>
          <w:u w:val="single"/>
          <w14:textFill>
            <w14:solidFill>
              <w14:schemeClr w14:val="tx1"/>
            </w14:solidFill>
          </w14:textFill>
        </w:rPr>
      </w:pPr>
      <w:r>
        <w:rPr>
          <w:rFonts w:hint="eastAsia" w:ascii="方正仿宋_GBK" w:hAnsi="方正仿宋_GBK" w:eastAsia="方正仿宋_GBK" w:cs="方正仿宋_GBK"/>
          <w:color w:val="000000" w:themeColor="text1"/>
          <w:sz w:val="28"/>
          <w:szCs w:val="28"/>
          <w:u w:val="single"/>
          <w14:textFill>
            <w14:solidFill>
              <w14:schemeClr w14:val="tx1"/>
            </w14:solidFill>
          </w14:textFill>
        </w:rPr>
        <w:t>抄送:自然资源厅、市委信息科、市政府信息科</w:t>
      </w:r>
      <w:r>
        <w:rPr>
          <w:rFonts w:hint="eastAsia" w:ascii="方正仿宋_GBK" w:hAnsi="方正仿宋_GBK" w:eastAsia="方正仿宋_GBK" w:cs="方正仿宋_GBK"/>
          <w:color w:val="000000" w:themeColor="text1"/>
          <w:sz w:val="28"/>
          <w:szCs w:val="28"/>
          <w:u w:val="singl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市纪委</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pP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 xml:space="preserve">拉萨市自然资源局办公室    </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 xml:space="preserve"> 202</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年1月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22</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 xml:space="preserve">日印发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19"/>
    <w:rsid w:val="000167D6"/>
    <w:rsid w:val="0002594F"/>
    <w:rsid w:val="00041C5E"/>
    <w:rsid w:val="0005307A"/>
    <w:rsid w:val="00066B99"/>
    <w:rsid w:val="00075226"/>
    <w:rsid w:val="0007739B"/>
    <w:rsid w:val="00084648"/>
    <w:rsid w:val="00091954"/>
    <w:rsid w:val="000B04F8"/>
    <w:rsid w:val="000B0CFD"/>
    <w:rsid w:val="000B0EC1"/>
    <w:rsid w:val="000C4E63"/>
    <w:rsid w:val="000C6FE2"/>
    <w:rsid w:val="000D0D3E"/>
    <w:rsid w:val="000D2344"/>
    <w:rsid w:val="000D6257"/>
    <w:rsid w:val="000F23F4"/>
    <w:rsid w:val="000F6C4B"/>
    <w:rsid w:val="00101D81"/>
    <w:rsid w:val="0012328F"/>
    <w:rsid w:val="00145E61"/>
    <w:rsid w:val="00157998"/>
    <w:rsid w:val="001633BB"/>
    <w:rsid w:val="00175BB8"/>
    <w:rsid w:val="00181308"/>
    <w:rsid w:val="00182AE0"/>
    <w:rsid w:val="001A1A9A"/>
    <w:rsid w:val="001A3C0E"/>
    <w:rsid w:val="001A4D00"/>
    <w:rsid w:val="001B2932"/>
    <w:rsid w:val="001B2B82"/>
    <w:rsid w:val="001D01F8"/>
    <w:rsid w:val="001D3CE3"/>
    <w:rsid w:val="001E2CAC"/>
    <w:rsid w:val="001F2CA4"/>
    <w:rsid w:val="001F495C"/>
    <w:rsid w:val="0020056A"/>
    <w:rsid w:val="0020633A"/>
    <w:rsid w:val="0021232E"/>
    <w:rsid w:val="00217083"/>
    <w:rsid w:val="0021799B"/>
    <w:rsid w:val="002211B7"/>
    <w:rsid w:val="00222D5A"/>
    <w:rsid w:val="002232A9"/>
    <w:rsid w:val="00243461"/>
    <w:rsid w:val="00245768"/>
    <w:rsid w:val="0024681C"/>
    <w:rsid w:val="00247E40"/>
    <w:rsid w:val="002547AF"/>
    <w:rsid w:val="00255EDD"/>
    <w:rsid w:val="00257591"/>
    <w:rsid w:val="00260464"/>
    <w:rsid w:val="002665E7"/>
    <w:rsid w:val="00272F40"/>
    <w:rsid w:val="00274639"/>
    <w:rsid w:val="002801AD"/>
    <w:rsid w:val="00286A6F"/>
    <w:rsid w:val="00286C2D"/>
    <w:rsid w:val="002A0AB8"/>
    <w:rsid w:val="002C1007"/>
    <w:rsid w:val="002C123B"/>
    <w:rsid w:val="002C5AF5"/>
    <w:rsid w:val="002C6255"/>
    <w:rsid w:val="002E01DF"/>
    <w:rsid w:val="002E0A73"/>
    <w:rsid w:val="002E607E"/>
    <w:rsid w:val="002F29F1"/>
    <w:rsid w:val="002F773B"/>
    <w:rsid w:val="00302E9F"/>
    <w:rsid w:val="00307DA2"/>
    <w:rsid w:val="00315CA1"/>
    <w:rsid w:val="00320299"/>
    <w:rsid w:val="00325D7A"/>
    <w:rsid w:val="00327D2B"/>
    <w:rsid w:val="003322DD"/>
    <w:rsid w:val="00345CD1"/>
    <w:rsid w:val="00347351"/>
    <w:rsid w:val="003506A3"/>
    <w:rsid w:val="00351126"/>
    <w:rsid w:val="00357FD7"/>
    <w:rsid w:val="00362AD3"/>
    <w:rsid w:val="00365047"/>
    <w:rsid w:val="00366EB3"/>
    <w:rsid w:val="00367A36"/>
    <w:rsid w:val="003717B6"/>
    <w:rsid w:val="00376AC5"/>
    <w:rsid w:val="00381825"/>
    <w:rsid w:val="00384A65"/>
    <w:rsid w:val="003951E9"/>
    <w:rsid w:val="003965D3"/>
    <w:rsid w:val="003A62DD"/>
    <w:rsid w:val="003A7BC2"/>
    <w:rsid w:val="003B4ABA"/>
    <w:rsid w:val="003B4C5F"/>
    <w:rsid w:val="003D2BF3"/>
    <w:rsid w:val="003E2348"/>
    <w:rsid w:val="003E2AEA"/>
    <w:rsid w:val="003F09E0"/>
    <w:rsid w:val="003F4DFF"/>
    <w:rsid w:val="00405FC1"/>
    <w:rsid w:val="0041302A"/>
    <w:rsid w:val="00417BB0"/>
    <w:rsid w:val="00421929"/>
    <w:rsid w:val="00422134"/>
    <w:rsid w:val="004232B6"/>
    <w:rsid w:val="004246B8"/>
    <w:rsid w:val="004326C0"/>
    <w:rsid w:val="00441EC7"/>
    <w:rsid w:val="004447DA"/>
    <w:rsid w:val="004518D4"/>
    <w:rsid w:val="004522CD"/>
    <w:rsid w:val="00456294"/>
    <w:rsid w:val="00461E75"/>
    <w:rsid w:val="00476CAD"/>
    <w:rsid w:val="00483D7E"/>
    <w:rsid w:val="004860D4"/>
    <w:rsid w:val="004976F3"/>
    <w:rsid w:val="004A0155"/>
    <w:rsid w:val="004A2986"/>
    <w:rsid w:val="004A333A"/>
    <w:rsid w:val="004B15C4"/>
    <w:rsid w:val="004B5C23"/>
    <w:rsid w:val="004C2463"/>
    <w:rsid w:val="004D0BE2"/>
    <w:rsid w:val="004E6A8D"/>
    <w:rsid w:val="004F080A"/>
    <w:rsid w:val="004F6C2A"/>
    <w:rsid w:val="00500D5F"/>
    <w:rsid w:val="0051031E"/>
    <w:rsid w:val="00513D35"/>
    <w:rsid w:val="00514026"/>
    <w:rsid w:val="0052002F"/>
    <w:rsid w:val="005300F6"/>
    <w:rsid w:val="00544649"/>
    <w:rsid w:val="005456AB"/>
    <w:rsid w:val="005515AD"/>
    <w:rsid w:val="00551D04"/>
    <w:rsid w:val="00552F1B"/>
    <w:rsid w:val="0055465B"/>
    <w:rsid w:val="00555E4C"/>
    <w:rsid w:val="005618CE"/>
    <w:rsid w:val="00573DAF"/>
    <w:rsid w:val="0058054A"/>
    <w:rsid w:val="0058594E"/>
    <w:rsid w:val="00586D3B"/>
    <w:rsid w:val="005937CB"/>
    <w:rsid w:val="005A3C14"/>
    <w:rsid w:val="005B09E4"/>
    <w:rsid w:val="005B204C"/>
    <w:rsid w:val="005B3A3B"/>
    <w:rsid w:val="005E2429"/>
    <w:rsid w:val="005E76D1"/>
    <w:rsid w:val="00602E55"/>
    <w:rsid w:val="00607819"/>
    <w:rsid w:val="00611717"/>
    <w:rsid w:val="00632B07"/>
    <w:rsid w:val="00634B98"/>
    <w:rsid w:val="006471A2"/>
    <w:rsid w:val="0065328B"/>
    <w:rsid w:val="0065378D"/>
    <w:rsid w:val="00655303"/>
    <w:rsid w:val="00663BAC"/>
    <w:rsid w:val="006653DA"/>
    <w:rsid w:val="006678E5"/>
    <w:rsid w:val="0067274F"/>
    <w:rsid w:val="00672D5D"/>
    <w:rsid w:val="00677D50"/>
    <w:rsid w:val="00694E32"/>
    <w:rsid w:val="00697AD7"/>
    <w:rsid w:val="006B11A9"/>
    <w:rsid w:val="006B6700"/>
    <w:rsid w:val="006C12AD"/>
    <w:rsid w:val="006C485B"/>
    <w:rsid w:val="006D10B3"/>
    <w:rsid w:val="006D14B7"/>
    <w:rsid w:val="006D3FBA"/>
    <w:rsid w:val="006D46CE"/>
    <w:rsid w:val="006E314C"/>
    <w:rsid w:val="006E5ACF"/>
    <w:rsid w:val="006F47F0"/>
    <w:rsid w:val="006F71C4"/>
    <w:rsid w:val="00707868"/>
    <w:rsid w:val="00707E92"/>
    <w:rsid w:val="0071768A"/>
    <w:rsid w:val="00720156"/>
    <w:rsid w:val="0073090A"/>
    <w:rsid w:val="00733B06"/>
    <w:rsid w:val="00735451"/>
    <w:rsid w:val="00737600"/>
    <w:rsid w:val="0074038F"/>
    <w:rsid w:val="0074358D"/>
    <w:rsid w:val="00743689"/>
    <w:rsid w:val="00746EAB"/>
    <w:rsid w:val="00754F4E"/>
    <w:rsid w:val="007557F2"/>
    <w:rsid w:val="00755FD3"/>
    <w:rsid w:val="0076345F"/>
    <w:rsid w:val="007658A8"/>
    <w:rsid w:val="007675DD"/>
    <w:rsid w:val="00771D9C"/>
    <w:rsid w:val="007753A3"/>
    <w:rsid w:val="007843BD"/>
    <w:rsid w:val="007944D0"/>
    <w:rsid w:val="007952C0"/>
    <w:rsid w:val="007A2738"/>
    <w:rsid w:val="007A5D1C"/>
    <w:rsid w:val="007C31CC"/>
    <w:rsid w:val="007C672B"/>
    <w:rsid w:val="007E3438"/>
    <w:rsid w:val="007F3D40"/>
    <w:rsid w:val="00804271"/>
    <w:rsid w:val="008066F7"/>
    <w:rsid w:val="0081419F"/>
    <w:rsid w:val="0081431F"/>
    <w:rsid w:val="00816C31"/>
    <w:rsid w:val="00825743"/>
    <w:rsid w:val="008356E8"/>
    <w:rsid w:val="008359B7"/>
    <w:rsid w:val="00846A02"/>
    <w:rsid w:val="00850635"/>
    <w:rsid w:val="008542A7"/>
    <w:rsid w:val="00856867"/>
    <w:rsid w:val="0085696F"/>
    <w:rsid w:val="00865C55"/>
    <w:rsid w:val="00873FD4"/>
    <w:rsid w:val="00877E99"/>
    <w:rsid w:val="008936C1"/>
    <w:rsid w:val="008B1933"/>
    <w:rsid w:val="008B357B"/>
    <w:rsid w:val="008B7771"/>
    <w:rsid w:val="008D0419"/>
    <w:rsid w:val="008D5EC7"/>
    <w:rsid w:val="008E6A86"/>
    <w:rsid w:val="008F377D"/>
    <w:rsid w:val="008F4D11"/>
    <w:rsid w:val="008F7F7E"/>
    <w:rsid w:val="00910FCB"/>
    <w:rsid w:val="00911115"/>
    <w:rsid w:val="00917FA7"/>
    <w:rsid w:val="009211CB"/>
    <w:rsid w:val="0092378B"/>
    <w:rsid w:val="00925BEC"/>
    <w:rsid w:val="00926B2B"/>
    <w:rsid w:val="009334FC"/>
    <w:rsid w:val="00942736"/>
    <w:rsid w:val="00956783"/>
    <w:rsid w:val="00962E6F"/>
    <w:rsid w:val="00970726"/>
    <w:rsid w:val="009709AA"/>
    <w:rsid w:val="00980189"/>
    <w:rsid w:val="00987FAC"/>
    <w:rsid w:val="00994311"/>
    <w:rsid w:val="00996749"/>
    <w:rsid w:val="009973B8"/>
    <w:rsid w:val="009A1554"/>
    <w:rsid w:val="009A3DCC"/>
    <w:rsid w:val="009A48A2"/>
    <w:rsid w:val="009B0519"/>
    <w:rsid w:val="009C7B56"/>
    <w:rsid w:val="009D227A"/>
    <w:rsid w:val="009D6D32"/>
    <w:rsid w:val="009F1E2A"/>
    <w:rsid w:val="00A0509F"/>
    <w:rsid w:val="00A12358"/>
    <w:rsid w:val="00A14FD1"/>
    <w:rsid w:val="00A224D4"/>
    <w:rsid w:val="00A24A7F"/>
    <w:rsid w:val="00A24BDA"/>
    <w:rsid w:val="00A25ED1"/>
    <w:rsid w:val="00A31644"/>
    <w:rsid w:val="00A338F5"/>
    <w:rsid w:val="00A4480D"/>
    <w:rsid w:val="00A46E09"/>
    <w:rsid w:val="00A51AF8"/>
    <w:rsid w:val="00A60E05"/>
    <w:rsid w:val="00A614B3"/>
    <w:rsid w:val="00A62A5A"/>
    <w:rsid w:val="00A71BD3"/>
    <w:rsid w:val="00A90B4D"/>
    <w:rsid w:val="00A92776"/>
    <w:rsid w:val="00A95DA2"/>
    <w:rsid w:val="00AA2543"/>
    <w:rsid w:val="00AB491C"/>
    <w:rsid w:val="00AB5D86"/>
    <w:rsid w:val="00AC0B05"/>
    <w:rsid w:val="00AC10BC"/>
    <w:rsid w:val="00AC33C6"/>
    <w:rsid w:val="00AC4DB1"/>
    <w:rsid w:val="00AD1EDE"/>
    <w:rsid w:val="00AE238D"/>
    <w:rsid w:val="00AE7420"/>
    <w:rsid w:val="00AF43EF"/>
    <w:rsid w:val="00B022CB"/>
    <w:rsid w:val="00B06088"/>
    <w:rsid w:val="00B078FE"/>
    <w:rsid w:val="00B2794E"/>
    <w:rsid w:val="00B35E94"/>
    <w:rsid w:val="00B40B63"/>
    <w:rsid w:val="00B4334D"/>
    <w:rsid w:val="00B50663"/>
    <w:rsid w:val="00B609FB"/>
    <w:rsid w:val="00B64C2C"/>
    <w:rsid w:val="00B86923"/>
    <w:rsid w:val="00B9292B"/>
    <w:rsid w:val="00B9358B"/>
    <w:rsid w:val="00BA15C3"/>
    <w:rsid w:val="00BB48C9"/>
    <w:rsid w:val="00BC4EB9"/>
    <w:rsid w:val="00BC649C"/>
    <w:rsid w:val="00BD31EF"/>
    <w:rsid w:val="00BD68E5"/>
    <w:rsid w:val="00BD7FB5"/>
    <w:rsid w:val="00BE13D8"/>
    <w:rsid w:val="00BE7192"/>
    <w:rsid w:val="00BF1A47"/>
    <w:rsid w:val="00BF3E78"/>
    <w:rsid w:val="00C0124F"/>
    <w:rsid w:val="00C0162B"/>
    <w:rsid w:val="00C02662"/>
    <w:rsid w:val="00C06D35"/>
    <w:rsid w:val="00C3551F"/>
    <w:rsid w:val="00C35C38"/>
    <w:rsid w:val="00C37208"/>
    <w:rsid w:val="00C379DA"/>
    <w:rsid w:val="00C45688"/>
    <w:rsid w:val="00C46120"/>
    <w:rsid w:val="00C468F2"/>
    <w:rsid w:val="00C47EB6"/>
    <w:rsid w:val="00C506BB"/>
    <w:rsid w:val="00C716C4"/>
    <w:rsid w:val="00C7283F"/>
    <w:rsid w:val="00C75B76"/>
    <w:rsid w:val="00C84AFD"/>
    <w:rsid w:val="00C85743"/>
    <w:rsid w:val="00C85EE4"/>
    <w:rsid w:val="00C86FA5"/>
    <w:rsid w:val="00C87EE3"/>
    <w:rsid w:val="00C9232B"/>
    <w:rsid w:val="00CA01E7"/>
    <w:rsid w:val="00CA109F"/>
    <w:rsid w:val="00CA5507"/>
    <w:rsid w:val="00CC659E"/>
    <w:rsid w:val="00CD610F"/>
    <w:rsid w:val="00CF16AE"/>
    <w:rsid w:val="00CF5D7E"/>
    <w:rsid w:val="00CF6342"/>
    <w:rsid w:val="00CF695C"/>
    <w:rsid w:val="00CF6F9D"/>
    <w:rsid w:val="00D0284E"/>
    <w:rsid w:val="00D10228"/>
    <w:rsid w:val="00D161A0"/>
    <w:rsid w:val="00D203F6"/>
    <w:rsid w:val="00D21F51"/>
    <w:rsid w:val="00D225D6"/>
    <w:rsid w:val="00D23DB9"/>
    <w:rsid w:val="00D26E3A"/>
    <w:rsid w:val="00D30BEF"/>
    <w:rsid w:val="00D342E4"/>
    <w:rsid w:val="00D35FA8"/>
    <w:rsid w:val="00D463EE"/>
    <w:rsid w:val="00D47B33"/>
    <w:rsid w:val="00D67A74"/>
    <w:rsid w:val="00D71628"/>
    <w:rsid w:val="00D72462"/>
    <w:rsid w:val="00D76FBF"/>
    <w:rsid w:val="00D85A10"/>
    <w:rsid w:val="00D9230D"/>
    <w:rsid w:val="00DA0FE7"/>
    <w:rsid w:val="00DA6092"/>
    <w:rsid w:val="00DB4393"/>
    <w:rsid w:val="00DB7794"/>
    <w:rsid w:val="00DB793B"/>
    <w:rsid w:val="00DC4961"/>
    <w:rsid w:val="00DE10A1"/>
    <w:rsid w:val="00DE6EB8"/>
    <w:rsid w:val="00DF068F"/>
    <w:rsid w:val="00DF3287"/>
    <w:rsid w:val="00DF6687"/>
    <w:rsid w:val="00E04E24"/>
    <w:rsid w:val="00E073D9"/>
    <w:rsid w:val="00E16481"/>
    <w:rsid w:val="00E16621"/>
    <w:rsid w:val="00E16A82"/>
    <w:rsid w:val="00E2149C"/>
    <w:rsid w:val="00E21FC4"/>
    <w:rsid w:val="00E300B2"/>
    <w:rsid w:val="00E30373"/>
    <w:rsid w:val="00E33667"/>
    <w:rsid w:val="00E34528"/>
    <w:rsid w:val="00E37930"/>
    <w:rsid w:val="00E464EC"/>
    <w:rsid w:val="00E53BE7"/>
    <w:rsid w:val="00E55840"/>
    <w:rsid w:val="00E56C33"/>
    <w:rsid w:val="00E60F2B"/>
    <w:rsid w:val="00E613AC"/>
    <w:rsid w:val="00E644B3"/>
    <w:rsid w:val="00E80614"/>
    <w:rsid w:val="00E8071A"/>
    <w:rsid w:val="00E82798"/>
    <w:rsid w:val="00E96118"/>
    <w:rsid w:val="00EA07B7"/>
    <w:rsid w:val="00EB2D9F"/>
    <w:rsid w:val="00EC0D38"/>
    <w:rsid w:val="00EC6366"/>
    <w:rsid w:val="00EC6863"/>
    <w:rsid w:val="00EF2474"/>
    <w:rsid w:val="00EF5370"/>
    <w:rsid w:val="00EF702D"/>
    <w:rsid w:val="00F01F8E"/>
    <w:rsid w:val="00F03152"/>
    <w:rsid w:val="00F12FBE"/>
    <w:rsid w:val="00F13545"/>
    <w:rsid w:val="00F156C4"/>
    <w:rsid w:val="00F275C2"/>
    <w:rsid w:val="00F31AA0"/>
    <w:rsid w:val="00F46296"/>
    <w:rsid w:val="00F46E6A"/>
    <w:rsid w:val="00F46E74"/>
    <w:rsid w:val="00F70887"/>
    <w:rsid w:val="00F73380"/>
    <w:rsid w:val="00F7376B"/>
    <w:rsid w:val="00F767DC"/>
    <w:rsid w:val="00F775F8"/>
    <w:rsid w:val="00F86F64"/>
    <w:rsid w:val="00F94679"/>
    <w:rsid w:val="00F95073"/>
    <w:rsid w:val="00FA4404"/>
    <w:rsid w:val="00FB5991"/>
    <w:rsid w:val="00FB756B"/>
    <w:rsid w:val="00FD265A"/>
    <w:rsid w:val="00FD6C76"/>
    <w:rsid w:val="00FD7FAF"/>
    <w:rsid w:val="00FE15D4"/>
    <w:rsid w:val="101B4504"/>
    <w:rsid w:val="117F5C0A"/>
    <w:rsid w:val="2BDA6900"/>
    <w:rsid w:val="2BE53BBD"/>
    <w:rsid w:val="2C6F7C0B"/>
    <w:rsid w:val="38A96B7D"/>
    <w:rsid w:val="4EE31B7C"/>
    <w:rsid w:val="54891FDC"/>
    <w:rsid w:val="56592677"/>
    <w:rsid w:val="574F65F7"/>
    <w:rsid w:val="578D6DD1"/>
    <w:rsid w:val="58A75E28"/>
    <w:rsid w:val="66316B86"/>
    <w:rsid w:val="69F90FFF"/>
    <w:rsid w:val="6FF51A8A"/>
    <w:rsid w:val="79E97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18"/>
    <w:qFormat/>
    <w:uiPriority w:val="10"/>
    <w:pPr>
      <w:spacing w:before="240" w:after="60"/>
      <w:jc w:val="center"/>
      <w:outlineLvl w:val="0"/>
    </w:pPr>
    <w:rPr>
      <w:rFonts w:eastAsia="宋体" w:asciiTheme="majorHAnsi" w:hAnsiTheme="majorHAnsi" w:cstheme="majorBidi"/>
      <w:b/>
      <w:bCs/>
      <w:sz w:val="32"/>
      <w:szCs w:val="32"/>
    </w:rPr>
  </w:style>
  <w:style w:type="character" w:styleId="10">
    <w:name w:val="page number"/>
    <w:basedOn w:val="9"/>
    <w:qFormat/>
    <w:uiPriority w:val="0"/>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reader-word-layer reader-word-s1-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List Paragraph"/>
    <w:basedOn w:val="1"/>
    <w:qFormat/>
    <w:uiPriority w:val="34"/>
    <w:pPr>
      <w:ind w:firstLine="420" w:firstLineChars="200"/>
    </w:pPr>
  </w:style>
  <w:style w:type="paragraph" w:customStyle="1" w:styleId="16">
    <w:name w:val="_Style 14"/>
    <w:basedOn w:val="1"/>
    <w:next w:val="1"/>
    <w:qFormat/>
    <w:uiPriority w:val="0"/>
    <w:pPr>
      <w:pBdr>
        <w:bottom w:val="single" w:color="auto" w:sz="6" w:space="1"/>
      </w:pBdr>
      <w:jc w:val="center"/>
    </w:pPr>
    <w:rPr>
      <w:rFonts w:ascii="Arial" w:eastAsia="宋体"/>
      <w:vanish/>
      <w:sz w:val="16"/>
      <w:szCs w:val="24"/>
    </w:rPr>
  </w:style>
  <w:style w:type="paragraph" w:customStyle="1" w:styleId="17">
    <w:name w:val="_Style 15"/>
    <w:basedOn w:val="1"/>
    <w:next w:val="1"/>
    <w:qFormat/>
    <w:uiPriority w:val="0"/>
    <w:pPr>
      <w:pBdr>
        <w:top w:val="single" w:color="auto" w:sz="6" w:space="1"/>
      </w:pBdr>
      <w:jc w:val="center"/>
    </w:pPr>
    <w:rPr>
      <w:rFonts w:ascii="Arial" w:eastAsia="宋体"/>
      <w:vanish/>
      <w:sz w:val="16"/>
      <w:szCs w:val="24"/>
    </w:rPr>
  </w:style>
  <w:style w:type="character" w:customStyle="1" w:styleId="18">
    <w:name w:val="标题 Char"/>
    <w:basedOn w:val="9"/>
    <w:link w:val="7"/>
    <w:qFormat/>
    <w:uiPriority w:val="10"/>
    <w:rPr>
      <w:rFonts w:eastAsia="宋体" w:asciiTheme="majorHAnsi" w:hAnsiTheme="majorHAnsi" w:cstheme="majorBidi"/>
      <w:b/>
      <w:bCs/>
      <w:sz w:val="32"/>
      <w:szCs w:val="32"/>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0">
    <w:name w:val="articlecontent1"/>
    <w:qFormat/>
    <w:uiPriority w:val="0"/>
    <w:rPr>
      <w:sz w:val="21"/>
      <w:szCs w:val="21"/>
    </w:rPr>
  </w:style>
  <w:style w:type="character" w:customStyle="1" w:styleId="21">
    <w:name w:val="标题 1 Char"/>
    <w:basedOn w:val="9"/>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Company>
  <Pages>1</Pages>
  <Words>148</Words>
  <Characters>850</Characters>
  <Lines>7</Lines>
  <Paragraphs>1</Paragraphs>
  <TotalTime>4</TotalTime>
  <ScaleCrop>false</ScaleCrop>
  <LinksUpToDate>false</LinksUpToDate>
  <CharactersWithSpaces>997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2020-06-22T12:19:00Z</dcterms:created>
  <dc:creator>市自然资源局</dc:creator>
  <cp:lastModifiedBy>jy</cp:lastModifiedBy>
  <cp:lastPrinted>2021-01-22T02:13:57Z</cp:lastPrinted>
  <dcterms:modified xsi:type="dcterms:W3CDTF">2021-01-22T02:15:33Z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